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sz w:val="120"/>
          <w:szCs w:val="1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left"/>
        <w:rPr>
          <w:sz w:val="72"/>
          <w:szCs w:val="7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Kein Wasser</w:t>
      </w:r>
    </w:p>
    <w:p w:rsidR="00000000" w:rsidDel="00000000" w:rsidP="00000000" w:rsidRDefault="00000000" w:rsidRPr="00000000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Game Design Document</w:t>
      </w:r>
    </w:p>
    <w:p w:rsidR="00000000" w:rsidDel="00000000" w:rsidP="00000000" w:rsidRDefault="00000000" w:rsidRPr="00000000">
      <w:pPr>
        <w:contextualSpacing w:val="0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Versão: 1.0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Autores: Francisca  Canindé Maia Augusto</w:t>
      </w:r>
    </w:p>
    <w:p w:rsidR="00000000" w:rsidDel="00000000" w:rsidP="00000000" w:rsidRDefault="00000000" w:rsidRPr="00000000">
      <w:pPr>
        <w:ind w:left="72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Luis Henrique Benayon Nogueira</w:t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    Samuel Queiroz Silva</w:t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Thiago da Silva Calazans</w:t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Tiago Drumond Parente</w:t>
      </w:r>
    </w:p>
    <w:p w:rsidR="00000000" w:rsidDel="00000000" w:rsidP="00000000" w:rsidRDefault="00000000" w:rsidRPr="00000000">
      <w:pPr>
        <w:contextualSpacing w:val="0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ab/>
        <w:tab/>
        <w:t xml:space="preserve">   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Manaus - AM</w:t>
      </w:r>
    </w:p>
    <w:p w:rsidR="00000000" w:rsidDel="00000000" w:rsidP="00000000" w:rsidRDefault="00000000" w:rsidRPr="00000000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2017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Índice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Documento de Game Design</w:t>
      </w:r>
    </w:p>
    <w:p w:rsidR="00000000" w:rsidDel="00000000" w:rsidP="00000000" w:rsidRDefault="00000000" w:rsidRPr="00000000">
      <w:pPr>
        <w:ind w:left="360"/>
        <w:contextualSpacing w:val="0"/>
        <w:rPr>
          <w:color w:val="55555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contextualSpacing w:val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color w:val="555555"/>
          <w:sz w:val="24"/>
          <w:szCs w:val="24"/>
          <w:rtl w:val="0"/>
        </w:rPr>
        <w:t xml:space="preserve">  </w:t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Visão Geral essencial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Resumo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Aspectos Fundamentais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left="72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Golden nuggets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firstLine="720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//Ou seja, o que é o grande diferencial desse projeto, os principais aspectos;//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B.</w:t>
        <w:tab/>
        <w:t xml:space="preserve">Contexto do game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História do Game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Em um futuro pós-apocalíptico, a Terra, passou por vários problemas, o mais grave deles foi a redução exacerbada da quantidade de água doce e o controle dessa pouca quantidade na mão de poucos, e num desses lugares encontramos nosso personagem principal Kein, que vive numa vila na beira do que era antes O Grande Rio, que agora não passa de um filete de água. Atualmente toda a água da cidade é “oferecida” pelos “Homens Bons” por um valor absurdo.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 a missão de descobrir uma nova fonte de água, Kein, sai de sua vila em direção à Grande Represa, através de um mapa deixado pelo seu avô, em cada lugar que ele passar ele encontrará vários inimigos e conhecerá mais sobre os “Homens Bons” e o verdadeiro propósitos deles com seu povo, a partir de um aliado pouco convencional.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Nosso personagem principal adentra a floresta para ir em direção ao Local-que-ninguém-voltou, mas ao encontrar o rei Bestante, quase morre e é salvo por uma criatura semelhante a um Lobo (seu helper);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passar pela floresta, ele precisa cruzar o Mar de areia para chegar em NoOne City.  Atravessando o Mar de areia, ele encontra alguns integrantes da gangue dos Sandman que o desafiam a uma corrida para deixá-lo passar em segurança. </w:t>
      </w:r>
    </w:p>
    <w:p w:rsidR="00000000" w:rsidDel="00000000" w:rsidP="00000000" w:rsidRDefault="00000000" w:rsidRPr="0000000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Após vencer a corrida, os Sandman (homens d’areia) se voltam contra ele e dizem que nunca o deixariam passar e nosso herói tem que lutar pela sua vida mais uma vez. </w:t>
      </w:r>
    </w:p>
    <w:p w:rsidR="00000000" w:rsidDel="00000000" w:rsidP="00000000" w:rsidRDefault="00000000" w:rsidRPr="0000000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Ao chegar quase no fim do Mar de Areia, ele enfrenta Layuona a Rainha dos Homens d’Areia. Antes de morrer Layuona entrega ao nosso personagem a chave negra e o alerta...cuidado com os Warloks…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Então nosso herói continua sua jornada para NoOne City.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Chegando em NoOne City, você encontrará Tertulius um cientista quase morto...e ele lhe pede que destrua o laboratório 16, que fica no meio da cidade, para chegar lá, ele deve enfrentar o povo Warlock, seres bestiais geneticamente modificados, ao chegar no lab. 16, ele enfrentará a Criatura Indescritível uma quimera cheia de braços, pernas e cabeças que lança ácido, ao derrotá-la nosso personagem encontrará uma porta e ele utilizará a chave negra, ao abrir ele chega na Central de Controle da Cidade e lá ele verá alguém na tela o líder do Povo do Lugar-Que-Ninguém-voltou – Weissmann; Weissmann parabenizará nosso herói e dirá que até pr’um humano de gene ruim ele chegou bem longe mas que dali ele não passará, o vídeo se desliga e o nosso ajudante revela toda a sua história, e faz um pacto com o nosso personagem para que ele o ajude a chegar no Lugar e enfrente Weissmann, assim o garoto terá  a água pro seu povo e ele terá a vingança que ele tanto quer.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Antes de chegar a Grande Represa, nosso herói passa por uma área totalmente reforçada com segurança, em que ele, para não ser percebido pelos guardas, ele disfarça de funcionário e anda com cuidado, caso fizer um movimento falso, a segurança matará ele. Chegando lá ele encontrará a Grande Represa junto com o ajudante ele atravessará a Muralha e verá um grande lago, e no meu dele uma grande construção, uma fábrica, indo até o centro dela ele encontrará Weissman o líder dos Homens Bons, que agora está modificado geneticamente, a primeira luta é do ajudante que revelará que ele é uma Quimera de um ser humano com lobos e que queria se vingar de Weissmann, por todos os experimentos genéticos que ele sofreu, com ele eu ocasiona morte do ajudante em seguida nosso personagem enfrentará Weissman, ao derrotá-lo ele encontra o painel de controle da fábrica e abrirá as comportas da represa e o Grande rio voltará a ter vida.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Eventos anteriores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720" w:firstLine="720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//A história do game pode já ter um passado.//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Principais jogadores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C.</w:t>
        <w:tab/>
        <w:t xml:space="preserve">Objetos Essenciais do game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Personagens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Armas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Estruturas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720" w:firstLine="720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//Fases, cenários etc.//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Primeiro Arco - Dried Forest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Base -</w:t>
      </w:r>
      <w:r w:rsidDel="00000000" w:rsidR="00000000" w:rsidRPr="00000000">
        <w:rPr>
          <w:sz w:val="24"/>
          <w:szCs w:val="24"/>
          <w:rtl w:val="0"/>
        </w:rPr>
        <w:t xml:space="preserve"> Uma Floresta com árvores mortas, secas com galhos encarquilhados, semelhante à caatinga.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Cores Bases - </w:t>
      </w:r>
      <w:r w:rsidDel="00000000" w:rsidR="00000000" w:rsidRPr="00000000">
        <w:rPr>
          <w:sz w:val="24"/>
          <w:szCs w:val="24"/>
          <w:rtl w:val="0"/>
        </w:rPr>
        <w:t xml:space="preserve">Tons de terra, tons ocre, laranja-terra, amarelo-queimado.</w:t>
      </w:r>
    </w:p>
    <w:p w:rsidR="00000000" w:rsidDel="00000000" w:rsidP="00000000" w:rsidRDefault="00000000" w:rsidRPr="0000000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Fase 1: Parte 1 -</w:t>
      </w:r>
      <w:r w:rsidDel="00000000" w:rsidR="00000000" w:rsidRPr="00000000">
        <w:rPr>
          <w:sz w:val="24"/>
          <w:szCs w:val="24"/>
          <w:rtl w:val="0"/>
        </w:rPr>
        <w:t xml:space="preserve"> Parte da floresta queimada: O Jogador andará pela fase, desviando de obstáculos e inimigos humanoide;</w:t>
      </w:r>
    </w:p>
    <w:p w:rsidR="00000000" w:rsidDel="00000000" w:rsidP="00000000" w:rsidRDefault="00000000" w:rsidRPr="00000000">
      <w:pPr>
        <w:ind w:left="0" w:firstLine="720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Parte 2 -</w:t>
      </w:r>
      <w:r w:rsidDel="00000000" w:rsidR="00000000" w:rsidRPr="00000000">
        <w:rPr>
          <w:sz w:val="24"/>
          <w:szCs w:val="24"/>
          <w:rtl w:val="0"/>
        </w:rPr>
        <w:t xml:space="preserve"> Parte da Areia Movediça: Jogador vai subir entre os galhos das árvores e se move entre árvore e árvore, ele vai desviar dos inimigos e obstáculos e não pode tocar no chão senão o jogador é sugado pela Areia Movediça.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Parte 3 - </w:t>
      </w:r>
      <w:r w:rsidDel="00000000" w:rsidR="00000000" w:rsidRPr="00000000">
        <w:rPr>
          <w:sz w:val="24"/>
          <w:szCs w:val="24"/>
          <w:rtl w:val="0"/>
        </w:rPr>
        <w:t xml:space="preserve">Rei Bestante: O Personagem lutará com o Rei Bestante, se vencer, irá receber a arma de curto alcance do rei Bestante e ficará mais forte.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Segundo Arco – The Sand Sea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Base -</w:t>
      </w:r>
      <w:r w:rsidDel="00000000" w:rsidR="00000000" w:rsidRPr="00000000">
        <w:rPr>
          <w:sz w:val="24"/>
          <w:szCs w:val="24"/>
          <w:rtl w:val="0"/>
        </w:rPr>
        <w:t xml:space="preserve"> Uma deserto, semelhante ao deserto de Mad Max .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Cores Bases - </w:t>
      </w:r>
      <w:r w:rsidDel="00000000" w:rsidR="00000000" w:rsidRPr="00000000">
        <w:rPr>
          <w:sz w:val="24"/>
          <w:szCs w:val="24"/>
          <w:rtl w:val="0"/>
        </w:rPr>
        <w:t xml:space="preserve">Tons de areia, do laranja ao amarelo, ou branco.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Segunda Fase: Parte 1 - </w:t>
      </w:r>
      <w:r w:rsidDel="00000000" w:rsidR="00000000" w:rsidRPr="00000000">
        <w:rPr>
          <w:sz w:val="24"/>
          <w:szCs w:val="24"/>
          <w:rtl w:val="0"/>
        </w:rPr>
        <w:t xml:space="preserve">Jogador terá que vencer uma corrida contra o Sandman;</w:t>
      </w:r>
    </w:p>
    <w:p w:rsidR="00000000" w:rsidDel="00000000" w:rsidP="00000000" w:rsidRDefault="00000000" w:rsidRPr="00000000">
      <w:pPr>
        <w:ind w:left="0"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Parte 2</w:t>
      </w:r>
      <w:r w:rsidDel="00000000" w:rsidR="00000000" w:rsidRPr="00000000">
        <w:rPr>
          <w:sz w:val="24"/>
          <w:szCs w:val="24"/>
          <w:rtl w:val="0"/>
        </w:rPr>
        <w:t xml:space="preserve"> - Jogador terá que fugir dos Sandman, a tela terá visão do céu.</w:t>
      </w:r>
    </w:p>
    <w:p w:rsidR="00000000" w:rsidDel="00000000" w:rsidP="00000000" w:rsidRDefault="00000000" w:rsidRPr="00000000">
      <w:pPr>
        <w:ind w:left="0"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Parte 3:</w:t>
      </w:r>
      <w:r w:rsidDel="00000000" w:rsidR="00000000" w:rsidRPr="00000000">
        <w:rPr>
          <w:sz w:val="24"/>
          <w:szCs w:val="24"/>
          <w:rtl w:val="0"/>
        </w:rPr>
        <w:t xml:space="preserve"> Jogador lutará contra a Layuona a Rainha dos Homens d’Areia...se ganhar, vai ficar com a arma de longo alcance da rainha e fica mais forte;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Obs.: Troca da visão lateral para visão de cima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Terceiro Arco – NoOne 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Base -</w:t>
      </w:r>
      <w:r w:rsidDel="00000000" w:rsidR="00000000" w:rsidRPr="00000000">
        <w:rPr>
          <w:sz w:val="24"/>
          <w:szCs w:val="24"/>
          <w:rtl w:val="0"/>
        </w:rPr>
        <w:t xml:space="preserve"> Cidade totalmente destruída, com uma atmosfera nublada, cheia de prédio destruídos tombados no chão, ossadas, muitas fogueiras acesas e muitas carcaças de carros.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Cores Bases - </w:t>
      </w:r>
      <w:r w:rsidDel="00000000" w:rsidR="00000000" w:rsidRPr="00000000">
        <w:rPr>
          <w:sz w:val="24"/>
          <w:szCs w:val="24"/>
          <w:rtl w:val="0"/>
        </w:rPr>
        <w:t xml:space="preserve">Tons de cinza, azul escuro, azul=chumbo, tons de preto, branco, laranja e vermelho escuro.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Terceira Fase: Parte 1 -</w:t>
      </w:r>
      <w:r w:rsidDel="00000000" w:rsidR="00000000" w:rsidRPr="00000000">
        <w:rPr>
          <w:sz w:val="24"/>
          <w:szCs w:val="24"/>
          <w:rtl w:val="0"/>
        </w:rPr>
        <w:t xml:space="preserve"> Cidade - Atravessar a cidade, escapando de obstáculos e inimigos.</w:t>
      </w:r>
    </w:p>
    <w:p w:rsidR="00000000" w:rsidDel="00000000" w:rsidP="00000000" w:rsidRDefault="00000000" w:rsidRPr="00000000">
      <w:pPr>
        <w:ind w:left="0"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Parte 2 -</w:t>
      </w:r>
      <w:r w:rsidDel="00000000" w:rsidR="00000000" w:rsidRPr="00000000">
        <w:rPr>
          <w:sz w:val="24"/>
          <w:szCs w:val="24"/>
          <w:rtl w:val="0"/>
        </w:rPr>
        <w:t xml:space="preserve"> Sonda - Através de sonda, o jogador tentará escapar dos inimigos, se caso o inimigo perceber, eles irão lutar.</w:t>
      </w:r>
    </w:p>
    <w:p w:rsidR="00000000" w:rsidDel="00000000" w:rsidP="00000000" w:rsidRDefault="00000000" w:rsidRPr="00000000">
      <w:pPr>
        <w:ind w:left="0"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Parte 3 -</w:t>
      </w:r>
      <w:r w:rsidDel="00000000" w:rsidR="00000000" w:rsidRPr="00000000">
        <w:rPr>
          <w:sz w:val="24"/>
          <w:szCs w:val="24"/>
          <w:rtl w:val="0"/>
        </w:rPr>
        <w:t xml:space="preserve"> Chefão - Jogador lutará com a Quimera, caso ganhe, ganha a arma da Quimera e aumenta a sua força.</w:t>
      </w:r>
    </w:p>
    <w:p w:rsidR="00000000" w:rsidDel="00000000" w:rsidP="00000000" w:rsidRDefault="00000000" w:rsidRPr="00000000">
      <w:pPr>
        <w:ind w:left="0" w:firstLine="72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Quarto Arco – Lugar-Que-Ninguém-voltou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Base -</w:t>
      </w:r>
      <w:r w:rsidDel="00000000" w:rsidR="00000000" w:rsidRPr="00000000">
        <w:rPr>
          <w:sz w:val="24"/>
          <w:szCs w:val="24"/>
          <w:rtl w:val="0"/>
        </w:rPr>
        <w:t xml:space="preserve"> Uma grande represa, localizada num lugar frio e no meio dela uma fortaleza metálica como se fosse uma ilha.</w:t>
      </w:r>
    </w:p>
    <w:p w:rsidR="00000000" w:rsidDel="00000000" w:rsidP="00000000" w:rsidRDefault="00000000" w:rsidRPr="00000000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Cores Bases - </w:t>
      </w:r>
      <w:r w:rsidDel="00000000" w:rsidR="00000000" w:rsidRPr="00000000">
        <w:rPr>
          <w:sz w:val="24"/>
          <w:szCs w:val="24"/>
          <w:rtl w:val="0"/>
        </w:rPr>
        <w:t xml:space="preserve">Tons de cinza, verde metálico, tons de preto, tons de branco.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Quarta Fase - Parte 1:</w:t>
      </w:r>
      <w:r w:rsidDel="00000000" w:rsidR="00000000" w:rsidRPr="00000000">
        <w:rPr>
          <w:sz w:val="24"/>
          <w:szCs w:val="24"/>
          <w:rtl w:val="0"/>
        </w:rPr>
        <w:t xml:space="preserve"> Nosso herói passa por uma área totalmente reforçada com segurança, em que ele, para não ser percebido pelos guardas, ele disfarça de funcionário e anda com cuidado, caso fizer um movimento falso, a segurança matar ele.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Parte 2:</w:t>
      </w:r>
      <w:r w:rsidDel="00000000" w:rsidR="00000000" w:rsidRPr="00000000">
        <w:rPr>
          <w:sz w:val="24"/>
          <w:szCs w:val="24"/>
          <w:rtl w:val="0"/>
        </w:rPr>
        <w:t xml:space="preserve"> Dentro da represa, passaria de inimigos, armadilhas e obstáculos. </w:t>
      </w:r>
    </w:p>
    <w:p w:rsidR="00000000" w:rsidDel="00000000" w:rsidP="00000000" w:rsidRDefault="00000000" w:rsidRPr="00000000">
      <w:pPr>
        <w:ind w:firstLine="720"/>
        <w:contextualSpacing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Parte 3: </w:t>
      </w:r>
      <w:r w:rsidDel="00000000" w:rsidR="00000000" w:rsidRPr="00000000">
        <w:rPr>
          <w:sz w:val="24"/>
          <w:szCs w:val="24"/>
          <w:rtl w:val="0"/>
        </w:rPr>
        <w:t xml:space="preserve">O Jogador lutará com Weissman para zerar o jogo.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120" w:lineRule="auto"/>
        <w:ind w:left="1440" w:hanging="360"/>
        <w:contextualSpacing w:val="1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Objetos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D.</w:t>
        <w:tab/>
        <w:t xml:space="preserve">Conflitos e soluções: 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//O que o herói enfrenta? Quais desafios, inimigos etc?//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E.</w:t>
        <w:tab/>
        <w:t xml:space="preserve">Inteligência artificial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//Onde será aplicada? Como ela agirá em determinada situação, inimigos como se movimentação etc.//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F.</w:t>
        <w:tab/>
        <w:t xml:space="preserve">Fluxo do game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//Qual o fluxo das fases, menus?//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4356100"/>
            <wp:effectExtent b="0" l="0" r="0" t="0"/>
            <wp:docPr id="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E.</w:t>
        <w:tab/>
        <w:t xml:space="preserve">Controles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//Quais os comandos permitidos, o que fazem?//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Setas: Movimentação do Personagem;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Teclados: Pulo, Ataque e Troca de Arma;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F.</w:t>
        <w:tab/>
        <w:t xml:space="preserve">Variações do jogo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//Missões especiais, versões do jogo e pacotes, easter eggs, diferentes finais se tiver etc//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G.</w:t>
        <w:tab/>
        <w:t xml:space="preserve">Definições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//palavras utilizadas defini-las//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Pós-Apocalíptico; Sem água; Represa; Deserto; Areia; Plataforma;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H.</w:t>
        <w:tab/>
        <w:t xml:space="preserve">Referências </w:t>
      </w:r>
    </w:p>
    <w:p w:rsidR="00000000" w:rsidDel="00000000" w:rsidP="00000000" w:rsidRDefault="00000000" w:rsidRPr="00000000">
      <w:pPr>
        <w:pBdr>
          <w:top w:color="auto" w:space="0" w:sz="0" w:val="none"/>
          <w:bottom w:color="auto" w:space="2" w:sz="0" w:val="none"/>
          <w:right w:color="auto" w:space="0" w:sz="0" w:val="none"/>
        </w:pBdr>
        <w:spacing w:after="60" w:lineRule="auto"/>
        <w:contextualSpacing w:val="0"/>
        <w:rPr>
          <w:b w:val="1"/>
          <w:color w:val="6d9eeb"/>
          <w:sz w:val="16"/>
          <w:szCs w:val="16"/>
        </w:rPr>
      </w:pPr>
      <w:r w:rsidDel="00000000" w:rsidR="00000000" w:rsidRPr="00000000">
        <w:rPr>
          <w:b w:val="1"/>
          <w:color w:val="6d9eeb"/>
          <w:sz w:val="16"/>
          <w:szCs w:val="16"/>
          <w:rtl w:val="0"/>
        </w:rPr>
        <w:t xml:space="preserve">//de jogos, livros, filmes, qualquer referência importante que foi utilizada para criar o game//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Sonar battle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67433" cy="1585913"/>
            <wp:effectExtent b="0" l="0" r="0" t="0"/>
            <wp:docPr id="3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7433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76663" cy="1578996"/>
            <wp:effectExtent b="0" l="0" r="0" t="0"/>
            <wp:docPr id="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578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Aladdin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763" cy="2252060"/>
            <wp:effectExtent b="0" l="0" r="0" t="0"/>
            <wp:docPr id="1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252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9388" cy="2288905"/>
            <wp:effectExtent b="0" l="0" r="0" t="0"/>
            <wp:docPr id="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28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763" cy="2012808"/>
            <wp:effectExtent b="0" l="0" r="0" t="0"/>
            <wp:docPr id="5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01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2032397"/>
            <wp:effectExtent b="0" l="0" r="0" t="0"/>
            <wp:docPr id="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032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Magi (Anime)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28888" cy="1834515"/>
            <wp:effectExtent b="0" l="0" r="0" t="0"/>
            <wp:docPr id="3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34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8969" cy="1833563"/>
            <wp:effectExtent b="0" l="0" r="0" t="0"/>
            <wp:docPr id="2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969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Gerudo Valley - Legend of Zelda (Música)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8488" cy="1780312"/>
            <wp:effectExtent b="0" l="0" r="0" t="0"/>
            <wp:docPr id="1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1780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58886" cy="1766888"/>
            <wp:effectExtent b="0" l="0" r="0" t="0"/>
            <wp:docPr id="5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886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Hollow Night (Parallax)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44724" cy="1604963"/>
            <wp:effectExtent b="0" l="0" r="0" t="0"/>
            <wp:docPr id="1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724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5113" cy="1590819"/>
            <wp:effectExtent b="0" l="0" r="0" t="0"/>
            <wp:docPr id="4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90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24863" cy="1595438"/>
            <wp:effectExtent b="0" l="0" r="0" t="0"/>
            <wp:docPr id="2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863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26656" cy="1585913"/>
            <wp:effectExtent b="0" l="0" r="0" t="0"/>
            <wp:docPr id="3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656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Cidade tomada pelo deserto (Namíbia)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338" cy="2025253"/>
            <wp:effectExtent b="0" l="0" r="0" t="0"/>
            <wp:docPr id="5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02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8913" cy="2026684"/>
            <wp:effectExtent b="0" l="0" r="0" t="0"/>
            <wp:docPr id="1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026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8906" cy="1785938"/>
            <wp:effectExtent b="0" l="0" r="0" t="0"/>
            <wp:docPr id="2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8906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28938" cy="1803157"/>
            <wp:effectExtent b="0" l="0" r="0" t="0"/>
            <wp:docPr id="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803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Final Fight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8079" cy="1509713"/>
            <wp:effectExtent b="0" l="0" r="0" t="0"/>
            <wp:docPr id="1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079" cy="150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8950" cy="1514475"/>
            <wp:effectExtent b="0" l="0" r="0" t="0"/>
            <wp:docPr id="2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Inside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83986" cy="1728788"/>
            <wp:effectExtent b="0" l="0" r="0" t="0"/>
            <wp:docPr id="4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3986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51924" cy="1738313"/>
            <wp:effectExtent b="0" l="0" r="0" t="0"/>
            <wp:docPr id="4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924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Pateta e Max - Goof Troop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86138" cy="1918811"/>
            <wp:effectExtent b="0" l="0" r="0" t="0"/>
            <wp:docPr id="4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191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77314" cy="1909763"/>
            <wp:effectExtent b="0" l="0" r="0" t="0"/>
            <wp:docPr id="5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314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Heartbeat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30535" cy="1538288"/>
            <wp:effectExtent b="0" l="0" r="0" t="0"/>
            <wp:docPr id="2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0535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338" cy="1519483"/>
            <wp:effectExtent b="0" l="0" r="0" t="0"/>
            <wp:docPr id="4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519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Donkey Kong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6613" cy="1908520"/>
            <wp:effectExtent b="0" l="0" r="0" t="0"/>
            <wp:docPr id="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1908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85988" cy="1867721"/>
            <wp:effectExtent b="0" l="0" r="0" t="0"/>
            <wp:docPr id="5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1867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Mad Max (Filme)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57488" cy="1558580"/>
            <wp:effectExtent b="0" l="0" r="0" t="0"/>
            <wp:docPr id="4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558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05113" cy="1583374"/>
            <wp:effectExtent b="0" l="0" r="0" t="0"/>
            <wp:docPr id="1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583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38413" cy="1701573"/>
            <wp:effectExtent b="0" l="0" r="0" t="0"/>
            <wp:docPr id="1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1701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17733" cy="1709738"/>
            <wp:effectExtent b="0" l="0" r="0" t="0"/>
            <wp:docPr id="3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7733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 Livro do Eli (Filme)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33588" cy="2033588"/>
            <wp:effectExtent b="0" l="0" r="0" t="0"/>
            <wp:docPr id="5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99559" cy="2033588"/>
            <wp:effectExtent b="0" l="0" r="0" t="0"/>
            <wp:docPr id="3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559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17228" cy="1747838"/>
            <wp:effectExtent b="0" l="0" r="0" t="0"/>
            <wp:docPr id="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228" cy="1747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5448" cy="1795463"/>
            <wp:effectExtent b="0" l="0" r="0" t="0"/>
            <wp:docPr id="2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448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Last of Us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14788" cy="2275046"/>
            <wp:effectExtent b="0" l="0" r="0" t="0"/>
            <wp:docPr id="3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275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17310" cy="2271713"/>
            <wp:effectExtent b="0" l="0" r="0" t="0"/>
            <wp:docPr id="4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7310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0363" cy="1500823"/>
            <wp:effectExtent b="0" l="0" r="0" t="0"/>
            <wp:docPr id="2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500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5044" cy="1490663"/>
            <wp:effectExtent b="0" l="0" r="0" t="0"/>
            <wp:docPr id="4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5044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Secret of Evermore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6063" cy="2087186"/>
            <wp:effectExtent b="0" l="0" r="0" t="0"/>
            <wp:docPr id="5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087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8438" cy="2068604"/>
            <wp:effectExtent b="0" l="0" r="0" t="0"/>
            <wp:docPr id="3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068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8200" cy="1900238"/>
            <wp:effectExtent b="0" l="0" r="0" t="0"/>
            <wp:docPr id="1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90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47888" cy="1886929"/>
            <wp:effectExtent b="0" l="0" r="0" t="0"/>
            <wp:docPr id="3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888" cy="1886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Out of This World (Jogo)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1838" cy="1850925"/>
            <wp:effectExtent b="0" l="0" r="0" t="0"/>
            <wp:docPr id="5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85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18080" cy="1804988"/>
            <wp:effectExtent b="0" l="0" r="0" t="0"/>
            <wp:docPr id="3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8080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2263" cy="2139659"/>
            <wp:effectExtent b="0" l="0" r="0" t="0"/>
            <wp:docPr id="4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39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6580" cy="2157413"/>
            <wp:effectExtent b="0" l="0" r="0" t="0"/>
            <wp:docPr id="5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80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Caatinga (Vegetação)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8017" cy="1862138"/>
            <wp:effectExtent b="0" l="0" r="0" t="0"/>
            <wp:docPr id="4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017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1288" cy="1781466"/>
            <wp:effectExtent b="0" l="0" r="0" t="0"/>
            <wp:docPr id="1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781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18. Vale da Morte (Lugar)</w:t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19413" cy="1543920"/>
            <wp:effectExtent b="0" l="0" r="0" t="0"/>
            <wp:docPr id="2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54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05088" cy="1553222"/>
            <wp:effectExtent b="0" l="0" r="0" t="0"/>
            <wp:docPr id="2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1553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19. Pinterest</w:t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62113" cy="8209828"/>
            <wp:effectExtent b="0" l="0" r="0" t="0"/>
            <wp:docPr id="1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8209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20. Low Poly Modular Terrain Pack (</w:t>
      </w:r>
      <w:hyperlink r:id="rId6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https://assetstore.unity.com/packages/3d/environments/low-poly-modular-terrain-pack-91558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>
      <w:pPr>
        <w:ind w:left="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6563" cy="1627060"/>
            <wp:effectExtent b="0" l="0" r="0" t="0"/>
            <wp:docPr id="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62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0375" cy="1666875"/>
            <wp:effectExtent b="0" l="0" r="0" t="0"/>
            <wp:docPr id="3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5138" cy="167576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67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24188" cy="1681148"/>
            <wp:effectExtent b="0" l="0" r="0" t="0"/>
            <wp:docPr id="2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68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65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_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7.png"/><Relationship Id="rId42" Type="http://schemas.openxmlformats.org/officeDocument/2006/relationships/image" Target="media/image79.png"/><Relationship Id="rId41" Type="http://schemas.openxmlformats.org/officeDocument/2006/relationships/image" Target="media/image54.png"/><Relationship Id="rId44" Type="http://schemas.openxmlformats.org/officeDocument/2006/relationships/image" Target="media/image98.png"/><Relationship Id="rId43" Type="http://schemas.openxmlformats.org/officeDocument/2006/relationships/image" Target="media/image95.png"/><Relationship Id="rId46" Type="http://schemas.openxmlformats.org/officeDocument/2006/relationships/image" Target="media/image104.png"/><Relationship Id="rId45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9.png"/><Relationship Id="rId48" Type="http://schemas.openxmlformats.org/officeDocument/2006/relationships/image" Target="media/image86.png"/><Relationship Id="rId47" Type="http://schemas.openxmlformats.org/officeDocument/2006/relationships/image" Target="media/image113.png"/><Relationship Id="rId4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image" Target="media/image88.png"/><Relationship Id="rId8" Type="http://schemas.openxmlformats.org/officeDocument/2006/relationships/image" Target="media/image52.png"/><Relationship Id="rId31" Type="http://schemas.openxmlformats.org/officeDocument/2006/relationships/image" Target="media/image76.png"/><Relationship Id="rId30" Type="http://schemas.openxmlformats.org/officeDocument/2006/relationships/image" Target="media/image112.png"/><Relationship Id="rId33" Type="http://schemas.openxmlformats.org/officeDocument/2006/relationships/image" Target="media/image49.png"/><Relationship Id="rId32" Type="http://schemas.openxmlformats.org/officeDocument/2006/relationships/image" Target="media/image102.png"/><Relationship Id="rId35" Type="http://schemas.openxmlformats.org/officeDocument/2006/relationships/image" Target="media/image105.png"/><Relationship Id="rId34" Type="http://schemas.openxmlformats.org/officeDocument/2006/relationships/image" Target="media/image108.png"/><Relationship Id="rId37" Type="http://schemas.openxmlformats.org/officeDocument/2006/relationships/image" Target="media/image68.png"/><Relationship Id="rId36" Type="http://schemas.openxmlformats.org/officeDocument/2006/relationships/image" Target="media/image65.png"/><Relationship Id="rId39" Type="http://schemas.openxmlformats.org/officeDocument/2006/relationships/image" Target="media/image109.png"/><Relationship Id="rId38" Type="http://schemas.openxmlformats.org/officeDocument/2006/relationships/image" Target="media/image96.png"/><Relationship Id="rId62" Type="http://schemas.openxmlformats.org/officeDocument/2006/relationships/image" Target="media/image89.png"/><Relationship Id="rId61" Type="http://schemas.openxmlformats.org/officeDocument/2006/relationships/image" Target="media/image50.png"/><Relationship Id="rId20" Type="http://schemas.openxmlformats.org/officeDocument/2006/relationships/image" Target="media/image91.png"/><Relationship Id="rId64" Type="http://schemas.openxmlformats.org/officeDocument/2006/relationships/image" Target="media/image83.png"/><Relationship Id="rId63" Type="http://schemas.openxmlformats.org/officeDocument/2006/relationships/image" Target="media/image6.png"/><Relationship Id="rId22" Type="http://schemas.openxmlformats.org/officeDocument/2006/relationships/image" Target="media/image66.png"/><Relationship Id="rId21" Type="http://schemas.openxmlformats.org/officeDocument/2006/relationships/image" Target="media/image111.png"/><Relationship Id="rId65" Type="http://schemas.openxmlformats.org/officeDocument/2006/relationships/header" Target="header1.xml"/><Relationship Id="rId24" Type="http://schemas.openxmlformats.org/officeDocument/2006/relationships/image" Target="media/image53.png"/><Relationship Id="rId23" Type="http://schemas.openxmlformats.org/officeDocument/2006/relationships/image" Target="media/image82.png"/><Relationship Id="rId60" Type="http://schemas.openxmlformats.org/officeDocument/2006/relationships/hyperlink" Target="https://assetstore.unity.com/packages/3d/environments/low-poly-modular-terrain-pack-91558" TargetMode="External"/><Relationship Id="rId26" Type="http://schemas.openxmlformats.org/officeDocument/2006/relationships/image" Target="media/image81.png"/><Relationship Id="rId25" Type="http://schemas.openxmlformats.org/officeDocument/2006/relationships/image" Target="media/image73.png"/><Relationship Id="rId28" Type="http://schemas.openxmlformats.org/officeDocument/2006/relationships/image" Target="media/image103.png"/><Relationship Id="rId27" Type="http://schemas.openxmlformats.org/officeDocument/2006/relationships/image" Target="media/image100.png"/><Relationship Id="rId29" Type="http://schemas.openxmlformats.org/officeDocument/2006/relationships/image" Target="media/image99.png"/><Relationship Id="rId51" Type="http://schemas.openxmlformats.org/officeDocument/2006/relationships/image" Target="media/image110.png"/><Relationship Id="rId50" Type="http://schemas.openxmlformats.org/officeDocument/2006/relationships/image" Target="media/image90.png"/><Relationship Id="rId53" Type="http://schemas.openxmlformats.org/officeDocument/2006/relationships/image" Target="media/image101.png"/><Relationship Id="rId52" Type="http://schemas.openxmlformats.org/officeDocument/2006/relationships/image" Target="media/image92.png"/><Relationship Id="rId11" Type="http://schemas.openxmlformats.org/officeDocument/2006/relationships/image" Target="media/image114.png"/><Relationship Id="rId55" Type="http://schemas.openxmlformats.org/officeDocument/2006/relationships/image" Target="media/image107.png"/><Relationship Id="rId10" Type="http://schemas.openxmlformats.org/officeDocument/2006/relationships/image" Target="media/image57.png"/><Relationship Id="rId54" Type="http://schemas.openxmlformats.org/officeDocument/2006/relationships/image" Target="media/image115.png"/><Relationship Id="rId13" Type="http://schemas.openxmlformats.org/officeDocument/2006/relationships/image" Target="media/image87.png"/><Relationship Id="rId57" Type="http://schemas.openxmlformats.org/officeDocument/2006/relationships/image" Target="media/image77.png"/><Relationship Id="rId12" Type="http://schemas.openxmlformats.org/officeDocument/2006/relationships/image" Target="media/image51.png"/><Relationship Id="rId56" Type="http://schemas.openxmlformats.org/officeDocument/2006/relationships/image" Target="media/image62.png"/><Relationship Id="rId15" Type="http://schemas.openxmlformats.org/officeDocument/2006/relationships/image" Target="media/image72.png"/><Relationship Id="rId59" Type="http://schemas.openxmlformats.org/officeDocument/2006/relationships/image" Target="media/image75.png"/><Relationship Id="rId14" Type="http://schemas.openxmlformats.org/officeDocument/2006/relationships/image" Target="media/image78.png"/><Relationship Id="rId58" Type="http://schemas.openxmlformats.org/officeDocument/2006/relationships/image" Target="media/image84.png"/><Relationship Id="rId17" Type="http://schemas.openxmlformats.org/officeDocument/2006/relationships/image" Target="media/image67.png"/><Relationship Id="rId16" Type="http://schemas.openxmlformats.org/officeDocument/2006/relationships/image" Target="media/image116.png"/><Relationship Id="rId19" Type="http://schemas.openxmlformats.org/officeDocument/2006/relationships/image" Target="media/image85.png"/><Relationship Id="rId18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